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37" w:rsidRPr="00B33A1D" w:rsidRDefault="009F1A37" w:rsidP="009F1A37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9F1A37" w:rsidRDefault="009F1A37" w:rsidP="009F1A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1A37" w:rsidRPr="002C429B" w:rsidRDefault="009F1A37" w:rsidP="009F1A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1A37" w:rsidRDefault="009F1A37" w:rsidP="0001706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</w:t>
      </w:r>
      <w:r w:rsidR="0001706A">
        <w:rPr>
          <w:rFonts w:ascii="Times New Roman" w:hAnsi="Times New Roman" w:cs="Times New Roman"/>
        </w:rPr>
        <w:t xml:space="preserve">земельного участка </w:t>
      </w:r>
      <w:r>
        <w:rPr>
          <w:rFonts w:ascii="Times New Roman" w:hAnsi="Times New Roman" w:cs="Times New Roman"/>
        </w:rPr>
        <w:t xml:space="preserve">площадью 1153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(2.2),</w:t>
      </w:r>
      <w:r w:rsidR="0001706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расположенного в городском округе Домодедово, с. Вельяминово (кадастровый квартал 50:28:0110329);</w:t>
      </w:r>
    </w:p>
    <w:p w:rsidR="009F1A37" w:rsidRPr="002C429B" w:rsidRDefault="009F1A37" w:rsidP="009F1A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9F1A37" w:rsidRPr="002C429B" w:rsidRDefault="009F1A37" w:rsidP="009F1A3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A37" w:rsidRPr="002C429B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16.03.2023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F1A37" w:rsidRPr="009B6CA9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17.04.2023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9F1A37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17.04.2023</w:t>
      </w:r>
    </w:p>
    <w:p w:rsidR="009F1A37" w:rsidRPr="0062085B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16.03.2023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9F1A37" w:rsidRDefault="009F1A37" w:rsidP="009F1A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F1A37" w:rsidRPr="002C429B" w:rsidRDefault="009F1A37" w:rsidP="009F1A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1A37" w:rsidRDefault="009F1A37" w:rsidP="009F1A3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9F1A37" w:rsidRDefault="009F1A37" w:rsidP="009F1A37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9F1A37" w:rsidRDefault="009F1A37" w:rsidP="009F1A37"/>
    <w:p w:rsidR="00BB0A7C" w:rsidRDefault="00BB0A7C"/>
    <w:sectPr w:rsidR="00BB0A7C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37"/>
    <w:rsid w:val="0001706A"/>
    <w:rsid w:val="009F1A37"/>
    <w:rsid w:val="00BB0A7C"/>
    <w:rsid w:val="00F1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A45C"/>
  <w15:chartTrackingRefBased/>
  <w15:docId w15:val="{66E41632-ACDD-4984-ACE2-9121669E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2023-03-15T06:32:00Z</dcterms:created>
  <dcterms:modified xsi:type="dcterms:W3CDTF">2023-03-15T06:50:00Z</dcterms:modified>
</cp:coreProperties>
</file>